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71" w:rsidRPr="00EC3171" w:rsidRDefault="00EC3171" w:rsidP="00EC3171">
      <w:pPr>
        <w:pStyle w:val="KeinLeerraum"/>
        <w:jc w:val="center"/>
        <w:rPr>
          <w:rFonts w:ascii="Arial" w:hAnsi="Arial" w:cs="Arial"/>
          <w:b/>
          <w:sz w:val="40"/>
          <w:szCs w:val="40"/>
        </w:rPr>
      </w:pPr>
      <w:r w:rsidRPr="00EC3171">
        <w:rPr>
          <w:rFonts w:ascii="Arial" w:hAnsi="Arial" w:cs="Arial"/>
          <w:b/>
          <w:sz w:val="40"/>
          <w:szCs w:val="40"/>
        </w:rPr>
        <w:t>Quellenverzeichnis</w:t>
      </w:r>
    </w:p>
    <w:p w:rsidR="00EC3171" w:rsidRDefault="00EC3171" w:rsidP="008915F9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EC3171" w:rsidRDefault="00EC3171" w:rsidP="008915F9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EC3171" w:rsidRDefault="00EC3171" w:rsidP="008915F9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EC3171" w:rsidRDefault="00EC3171" w:rsidP="008915F9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EC3171" w:rsidRDefault="00EC3171" w:rsidP="008915F9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EC3171" w:rsidRDefault="00EC3171" w:rsidP="008915F9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EC3171" w:rsidRDefault="00EC3171" w:rsidP="008915F9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EC3171" w:rsidRDefault="00EC3171" w:rsidP="008915F9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A36F55" w:rsidRPr="00EC3171" w:rsidRDefault="00EC3171" w:rsidP="008915F9">
      <w:pPr>
        <w:pStyle w:val="KeinLeerraum"/>
        <w:jc w:val="both"/>
        <w:rPr>
          <w:rFonts w:ascii="Arial" w:hAnsi="Arial" w:cs="Arial"/>
          <w:b/>
          <w:i/>
          <w:sz w:val="28"/>
          <w:szCs w:val="28"/>
        </w:rPr>
      </w:pPr>
      <w:r w:rsidRPr="00EC3171">
        <w:rPr>
          <w:rFonts w:ascii="Arial" w:hAnsi="Arial" w:cs="Arial"/>
          <w:b/>
          <w:i/>
          <w:sz w:val="28"/>
          <w:szCs w:val="28"/>
        </w:rPr>
        <w:t>Als Quellen für diese Chronik sind benutzt:</w:t>
      </w:r>
    </w:p>
    <w:p w:rsidR="00EC3171" w:rsidRDefault="00EC3171" w:rsidP="008915F9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EC3171" w:rsidRDefault="00EC3171" w:rsidP="008915F9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EC3171" w:rsidRDefault="00EC3171" w:rsidP="008915F9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EC3171" w:rsidRPr="00EC3171" w:rsidRDefault="00EC3171" w:rsidP="00EC3171">
      <w:pPr>
        <w:pStyle w:val="KeinLeerraum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C3171">
        <w:rPr>
          <w:rFonts w:ascii="Arial" w:hAnsi="Arial" w:cs="Arial"/>
          <w:sz w:val="28"/>
          <w:szCs w:val="28"/>
        </w:rPr>
        <w:t>Chronik des Dorfes Wittstedt</w:t>
      </w:r>
    </w:p>
    <w:p w:rsidR="00EC3171" w:rsidRPr="00EC3171" w:rsidRDefault="00EC3171" w:rsidP="00EC3171">
      <w:pPr>
        <w:pStyle w:val="KeinLeerraum"/>
        <w:jc w:val="both"/>
        <w:rPr>
          <w:rFonts w:ascii="Arial" w:hAnsi="Arial" w:cs="Arial"/>
          <w:sz w:val="28"/>
          <w:szCs w:val="28"/>
        </w:rPr>
      </w:pPr>
    </w:p>
    <w:p w:rsidR="00EC3171" w:rsidRPr="00EC3171" w:rsidRDefault="00EC3171" w:rsidP="00EC3171">
      <w:pPr>
        <w:pStyle w:val="KeinLeerraum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C3171">
        <w:rPr>
          <w:rFonts w:ascii="Arial" w:hAnsi="Arial" w:cs="Arial"/>
          <w:sz w:val="28"/>
          <w:szCs w:val="28"/>
        </w:rPr>
        <w:t>Heinrich Schriefer, Hagen und Stotel</w:t>
      </w:r>
    </w:p>
    <w:p w:rsidR="00EC3171" w:rsidRPr="00EC3171" w:rsidRDefault="00EC3171" w:rsidP="00EC3171">
      <w:pPr>
        <w:pStyle w:val="KeinLeerraum"/>
        <w:jc w:val="both"/>
        <w:rPr>
          <w:rFonts w:ascii="Arial" w:hAnsi="Arial" w:cs="Arial"/>
          <w:sz w:val="28"/>
          <w:szCs w:val="28"/>
        </w:rPr>
      </w:pPr>
    </w:p>
    <w:p w:rsidR="00EC3171" w:rsidRPr="00EC3171" w:rsidRDefault="00EC3171" w:rsidP="00EC3171">
      <w:pPr>
        <w:pStyle w:val="KeinLeerraum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C3171">
        <w:rPr>
          <w:rFonts w:ascii="Arial" w:hAnsi="Arial" w:cs="Arial"/>
          <w:sz w:val="28"/>
          <w:szCs w:val="28"/>
        </w:rPr>
        <w:t>Heinrich E. Hansen, Die Geschichte der Kreissparkasse</w:t>
      </w:r>
    </w:p>
    <w:p w:rsidR="00EC3171" w:rsidRPr="00EC3171" w:rsidRDefault="00EC3171" w:rsidP="00EC3171">
      <w:pPr>
        <w:pStyle w:val="KeinLeerraum"/>
        <w:ind w:left="708"/>
        <w:jc w:val="both"/>
        <w:rPr>
          <w:rFonts w:ascii="Arial" w:hAnsi="Arial" w:cs="Arial"/>
          <w:sz w:val="28"/>
          <w:szCs w:val="28"/>
        </w:rPr>
      </w:pPr>
      <w:r w:rsidRPr="00EC3171">
        <w:rPr>
          <w:rFonts w:ascii="Arial" w:hAnsi="Arial" w:cs="Arial"/>
          <w:sz w:val="28"/>
          <w:szCs w:val="28"/>
        </w:rPr>
        <w:t>Wesermünde-Hadeln und Ihrer Vorgänger-Institute 1837 – 1987</w:t>
      </w:r>
    </w:p>
    <w:p w:rsidR="00EC3171" w:rsidRPr="00EC3171" w:rsidRDefault="00EC3171" w:rsidP="00EC3171">
      <w:pPr>
        <w:pStyle w:val="KeinLeerraum"/>
        <w:jc w:val="both"/>
        <w:rPr>
          <w:rFonts w:ascii="Arial" w:hAnsi="Arial" w:cs="Arial"/>
          <w:sz w:val="28"/>
          <w:szCs w:val="28"/>
        </w:rPr>
      </w:pPr>
    </w:p>
    <w:p w:rsidR="00EC3171" w:rsidRPr="00EC3171" w:rsidRDefault="00EC3171" w:rsidP="00EC3171">
      <w:pPr>
        <w:pStyle w:val="KeinLeerraum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C3171">
        <w:rPr>
          <w:rFonts w:ascii="Arial" w:hAnsi="Arial" w:cs="Arial"/>
          <w:sz w:val="28"/>
          <w:szCs w:val="28"/>
        </w:rPr>
        <w:t>Festschrift 100 Jahre Feuerwehr Wittstedt</w:t>
      </w:r>
    </w:p>
    <w:p w:rsidR="00EC3171" w:rsidRPr="00EC3171" w:rsidRDefault="00EC3171" w:rsidP="00EC3171">
      <w:pPr>
        <w:pStyle w:val="KeinLeerraum"/>
        <w:jc w:val="both"/>
        <w:rPr>
          <w:rFonts w:ascii="Arial" w:hAnsi="Arial" w:cs="Arial"/>
          <w:sz w:val="28"/>
          <w:szCs w:val="28"/>
        </w:rPr>
      </w:pPr>
    </w:p>
    <w:p w:rsidR="00EC3171" w:rsidRPr="00EC3171" w:rsidRDefault="00EC3171" w:rsidP="00EC3171">
      <w:pPr>
        <w:pStyle w:val="KeinLeerraum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C3171">
        <w:rPr>
          <w:rFonts w:ascii="Arial" w:hAnsi="Arial" w:cs="Arial"/>
          <w:sz w:val="28"/>
          <w:szCs w:val="28"/>
        </w:rPr>
        <w:t>C. Kohlmann, Plan von den getheilten Weiden und Mooren</w:t>
      </w:r>
    </w:p>
    <w:p w:rsidR="00EC3171" w:rsidRPr="00EC3171" w:rsidRDefault="00EC3171" w:rsidP="00EC3171">
      <w:pPr>
        <w:pStyle w:val="KeinLeerraum"/>
        <w:ind w:left="708"/>
        <w:jc w:val="both"/>
        <w:rPr>
          <w:rFonts w:ascii="Arial" w:hAnsi="Arial" w:cs="Arial"/>
          <w:sz w:val="28"/>
          <w:szCs w:val="28"/>
        </w:rPr>
      </w:pPr>
      <w:r w:rsidRPr="00EC3171">
        <w:rPr>
          <w:rFonts w:ascii="Arial" w:hAnsi="Arial" w:cs="Arial"/>
          <w:sz w:val="28"/>
          <w:szCs w:val="28"/>
        </w:rPr>
        <w:t>Amts Hagen fecit von 1820</w:t>
      </w:r>
    </w:p>
    <w:p w:rsidR="00EC3171" w:rsidRPr="00EC3171" w:rsidRDefault="00EC3171" w:rsidP="00EC3171">
      <w:pPr>
        <w:pStyle w:val="KeinLeerraum"/>
        <w:jc w:val="both"/>
        <w:rPr>
          <w:rFonts w:ascii="Arial" w:hAnsi="Arial" w:cs="Arial"/>
          <w:sz w:val="28"/>
          <w:szCs w:val="28"/>
        </w:rPr>
      </w:pPr>
    </w:p>
    <w:p w:rsidR="00EC3171" w:rsidRDefault="00EC3171" w:rsidP="00EC3171">
      <w:pPr>
        <w:pStyle w:val="KeinLeerraum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C3171">
        <w:rPr>
          <w:rFonts w:ascii="Arial" w:hAnsi="Arial" w:cs="Arial"/>
          <w:sz w:val="28"/>
          <w:szCs w:val="28"/>
        </w:rPr>
        <w:t>Alter Ortsplan von Wittstedt von 1900</w:t>
      </w:r>
    </w:p>
    <w:p w:rsidR="00AD58AA" w:rsidRDefault="00AD58AA" w:rsidP="00AD58AA">
      <w:pPr>
        <w:pStyle w:val="KeinLeerraum"/>
        <w:jc w:val="both"/>
        <w:rPr>
          <w:rFonts w:ascii="Arial" w:hAnsi="Arial" w:cs="Arial"/>
          <w:sz w:val="28"/>
          <w:szCs w:val="28"/>
        </w:rPr>
      </w:pPr>
    </w:p>
    <w:p w:rsidR="00AD58AA" w:rsidRDefault="00AD58AA" w:rsidP="00AD58AA">
      <w:pPr>
        <w:pStyle w:val="KeinLeerraum"/>
        <w:jc w:val="both"/>
        <w:rPr>
          <w:rFonts w:ascii="Arial" w:hAnsi="Arial" w:cs="Arial"/>
          <w:sz w:val="28"/>
          <w:szCs w:val="28"/>
        </w:rPr>
      </w:pPr>
    </w:p>
    <w:p w:rsidR="00AD58AA" w:rsidRDefault="00AD58AA" w:rsidP="00AD58AA">
      <w:pPr>
        <w:pStyle w:val="KeinLeerraum"/>
        <w:jc w:val="both"/>
        <w:rPr>
          <w:rFonts w:ascii="Arial" w:hAnsi="Arial" w:cs="Arial"/>
          <w:sz w:val="28"/>
          <w:szCs w:val="28"/>
        </w:rPr>
      </w:pPr>
    </w:p>
    <w:p w:rsidR="00AD58AA" w:rsidRDefault="00AD58AA" w:rsidP="00AD58AA">
      <w:pPr>
        <w:pStyle w:val="KeinLeerraum"/>
        <w:jc w:val="both"/>
        <w:rPr>
          <w:rFonts w:ascii="Arial" w:hAnsi="Arial" w:cs="Arial"/>
          <w:sz w:val="28"/>
          <w:szCs w:val="28"/>
        </w:rPr>
      </w:pPr>
    </w:p>
    <w:p w:rsidR="00AD58AA" w:rsidRDefault="00AD58AA" w:rsidP="00AD58AA">
      <w:pPr>
        <w:pStyle w:val="KeinLeerraum"/>
        <w:jc w:val="both"/>
        <w:rPr>
          <w:rFonts w:ascii="Arial" w:hAnsi="Arial" w:cs="Arial"/>
          <w:sz w:val="28"/>
          <w:szCs w:val="28"/>
        </w:rPr>
      </w:pPr>
    </w:p>
    <w:p w:rsidR="00AD58AA" w:rsidRDefault="00AD58AA" w:rsidP="00AD58AA">
      <w:pPr>
        <w:pStyle w:val="KeinLeerraum"/>
        <w:jc w:val="both"/>
        <w:rPr>
          <w:rFonts w:ascii="Arial" w:hAnsi="Arial" w:cs="Arial"/>
          <w:sz w:val="28"/>
          <w:szCs w:val="28"/>
        </w:rPr>
      </w:pPr>
    </w:p>
    <w:p w:rsidR="00AD58AA" w:rsidRDefault="00AD58AA" w:rsidP="00AD58AA">
      <w:pPr>
        <w:pStyle w:val="KeinLeerraum"/>
        <w:jc w:val="both"/>
        <w:rPr>
          <w:rFonts w:ascii="Arial" w:hAnsi="Arial" w:cs="Arial"/>
          <w:sz w:val="28"/>
          <w:szCs w:val="28"/>
        </w:rPr>
      </w:pPr>
    </w:p>
    <w:p w:rsidR="00AD58AA" w:rsidRDefault="00AD58AA" w:rsidP="00AD58AA">
      <w:pPr>
        <w:pStyle w:val="KeinLeerraum"/>
        <w:jc w:val="both"/>
        <w:rPr>
          <w:rFonts w:ascii="Arial" w:hAnsi="Arial" w:cs="Arial"/>
          <w:sz w:val="28"/>
          <w:szCs w:val="28"/>
        </w:rPr>
      </w:pPr>
    </w:p>
    <w:p w:rsidR="00AD58AA" w:rsidRDefault="00AD58AA" w:rsidP="00AD58AA">
      <w:pPr>
        <w:pStyle w:val="KeinLeerraum"/>
        <w:jc w:val="both"/>
        <w:rPr>
          <w:rFonts w:ascii="Arial" w:hAnsi="Arial" w:cs="Arial"/>
          <w:sz w:val="28"/>
          <w:szCs w:val="28"/>
        </w:rPr>
      </w:pPr>
    </w:p>
    <w:p w:rsidR="00AD58AA" w:rsidRDefault="00AD58AA" w:rsidP="00AD58AA">
      <w:pPr>
        <w:pStyle w:val="KeinLeerraum"/>
        <w:jc w:val="both"/>
        <w:rPr>
          <w:rFonts w:ascii="Arial" w:hAnsi="Arial" w:cs="Arial"/>
          <w:sz w:val="28"/>
          <w:szCs w:val="28"/>
        </w:rPr>
      </w:pPr>
    </w:p>
    <w:p w:rsidR="00AD58AA" w:rsidRDefault="00AD58AA" w:rsidP="00AD58AA">
      <w:pPr>
        <w:pStyle w:val="KeinLeerraum"/>
        <w:jc w:val="both"/>
        <w:rPr>
          <w:rFonts w:ascii="Arial" w:hAnsi="Arial" w:cs="Arial"/>
          <w:sz w:val="28"/>
          <w:szCs w:val="28"/>
        </w:rPr>
      </w:pPr>
    </w:p>
    <w:p w:rsidR="00AD58AA" w:rsidRDefault="00AD58AA" w:rsidP="00AD58AA">
      <w:pPr>
        <w:pStyle w:val="KeinLeerraum"/>
        <w:jc w:val="both"/>
        <w:rPr>
          <w:rFonts w:ascii="Arial" w:hAnsi="Arial" w:cs="Arial"/>
          <w:sz w:val="28"/>
          <w:szCs w:val="28"/>
        </w:rPr>
      </w:pPr>
    </w:p>
    <w:p w:rsidR="00AD58AA" w:rsidRDefault="00AD58AA" w:rsidP="00AD58AA">
      <w:pPr>
        <w:pStyle w:val="KeinLeerraum"/>
        <w:jc w:val="both"/>
        <w:rPr>
          <w:rFonts w:ascii="Arial" w:hAnsi="Arial" w:cs="Arial"/>
          <w:sz w:val="28"/>
          <w:szCs w:val="28"/>
        </w:rPr>
      </w:pPr>
    </w:p>
    <w:p w:rsidR="00AD58AA" w:rsidRDefault="00AD58AA" w:rsidP="00AD58AA">
      <w:pPr>
        <w:pStyle w:val="KeinLeerraum"/>
        <w:jc w:val="both"/>
        <w:rPr>
          <w:rFonts w:ascii="Arial" w:hAnsi="Arial" w:cs="Arial"/>
          <w:sz w:val="28"/>
          <w:szCs w:val="28"/>
        </w:rPr>
      </w:pPr>
    </w:p>
    <w:p w:rsidR="00AD58AA" w:rsidRDefault="00AD58AA" w:rsidP="00AD58AA">
      <w:pPr>
        <w:pStyle w:val="KeinLeerraum"/>
        <w:jc w:val="both"/>
        <w:rPr>
          <w:rFonts w:ascii="Arial" w:hAnsi="Arial" w:cs="Arial"/>
          <w:sz w:val="28"/>
          <w:szCs w:val="28"/>
        </w:rPr>
      </w:pPr>
    </w:p>
    <w:p w:rsidR="00AD58AA" w:rsidRDefault="00AD58AA" w:rsidP="00AD58AA">
      <w:pPr>
        <w:pStyle w:val="KeinLeerraum"/>
        <w:jc w:val="both"/>
        <w:rPr>
          <w:rFonts w:ascii="Arial" w:hAnsi="Arial" w:cs="Arial"/>
          <w:sz w:val="28"/>
          <w:szCs w:val="28"/>
        </w:rPr>
      </w:pPr>
    </w:p>
    <w:p w:rsidR="00AD58AA" w:rsidRDefault="00AD58AA" w:rsidP="00AD58AA">
      <w:pPr>
        <w:pStyle w:val="KeinLeerraum"/>
        <w:jc w:val="both"/>
        <w:rPr>
          <w:rFonts w:ascii="Arial" w:hAnsi="Arial" w:cs="Arial"/>
          <w:sz w:val="28"/>
          <w:szCs w:val="28"/>
        </w:rPr>
      </w:pPr>
    </w:p>
    <w:p w:rsidR="00AD58AA" w:rsidRDefault="00AD58AA" w:rsidP="00AD58AA">
      <w:pPr>
        <w:pStyle w:val="KeinLeerraum"/>
        <w:jc w:val="both"/>
        <w:rPr>
          <w:rFonts w:ascii="Arial" w:hAnsi="Arial" w:cs="Arial"/>
          <w:sz w:val="28"/>
          <w:szCs w:val="28"/>
        </w:rPr>
      </w:pPr>
    </w:p>
    <w:p w:rsidR="00AD58AA" w:rsidRPr="00EC3171" w:rsidRDefault="00AD58AA" w:rsidP="00AD58AA">
      <w:pPr>
        <w:pStyle w:val="KeinLeerraum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</w:t>
      </w:r>
    </w:p>
    <w:sectPr w:rsidR="00AD58AA" w:rsidRPr="00EC3171" w:rsidSect="00511EEB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D6088"/>
    <w:multiLevelType w:val="hybridMultilevel"/>
    <w:tmpl w:val="C56C640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EC3171"/>
    <w:rsid w:val="00173574"/>
    <w:rsid w:val="00337F1C"/>
    <w:rsid w:val="00511EEB"/>
    <w:rsid w:val="007A1DE1"/>
    <w:rsid w:val="008915F9"/>
    <w:rsid w:val="00A36F55"/>
    <w:rsid w:val="00A75719"/>
    <w:rsid w:val="00AD58AA"/>
    <w:rsid w:val="00AE4351"/>
    <w:rsid w:val="00D80B7B"/>
    <w:rsid w:val="00EC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57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915F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EC31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rst\Documents\Formulare\Normal%20ohne%20Lee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EC0AB-44FE-417A-A95B-85C83D799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ohne Leer</Template>
  <TotalTime>0</TotalTime>
  <Pages>1</Pages>
  <Words>60</Words>
  <Characters>381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cp:lastPrinted>2021-01-10T10:47:00Z</cp:lastPrinted>
  <dcterms:created xsi:type="dcterms:W3CDTF">2021-01-10T10:50:00Z</dcterms:created>
  <dcterms:modified xsi:type="dcterms:W3CDTF">2021-01-10T10:50:00Z</dcterms:modified>
</cp:coreProperties>
</file>